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D8" w:rsidRPr="005A756F" w:rsidRDefault="004A5DD8" w:rsidP="00C60773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5A756F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Студенческая программа SAP S/4HANA </w:t>
      </w:r>
      <w:proofErr w:type="spellStart"/>
      <w:r w:rsidRPr="005A756F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Academy</w:t>
      </w:r>
      <w:proofErr w:type="spellEnd"/>
    </w:p>
    <w:p w:rsidR="00CC76C7" w:rsidRPr="004A5DD8" w:rsidRDefault="00CC76C7" w:rsidP="00C6077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SAP S/4HANA </w:t>
      </w:r>
      <w:proofErr w:type="spellStart"/>
      <w:r w:rsidRPr="005108B0">
        <w:rPr>
          <w:rFonts w:ascii="Times New Roman" w:hAnsi="Times New Roman" w:cs="Times New Roman"/>
          <w:b/>
          <w:color w:val="000000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5108B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A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ибридная программа от </w:t>
      </w:r>
      <w:r w:rsidRPr="004A5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SAP</w:t>
      </w:r>
      <w:r w:rsidRPr="004A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A5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Партнеров SAP</w:t>
      </w:r>
      <w:r w:rsidRPr="004A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для студентов 3-4 курсов </w:t>
      </w:r>
      <w:proofErr w:type="spellStart"/>
      <w:r w:rsidRPr="004A5D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магистратуры, которые интересуются карьерой в ИТ-консалтинге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проводится совместно с </w:t>
      </w:r>
      <w:r w:rsidRPr="00CC7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Великого</w:t>
      </w:r>
      <w:r w:rsidRPr="004A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0773" w:rsidRDefault="00C60773" w:rsidP="00C60773">
      <w:pPr>
        <w:spacing w:before="120" w:after="120" w:line="285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 xml:space="preserve">Регистрация: </w:t>
      </w:r>
      <w:hyperlink r:id="rId5" w:history="1">
        <w:r w:rsidRPr="00F02290">
          <w:rPr>
            <w:rStyle w:val="a4"/>
            <w:rFonts w:ascii="Times New Roman" w:hAnsi="Times New Roman" w:cs="Times New Roman"/>
            <w:sz w:val="24"/>
            <w:szCs w:val="24"/>
          </w:rPr>
          <w:t>https://www.sap.com/cis/about/s4hana-academy.html?fbclid=IwAR1DXUwoRJehO01ZdConlTVd8rDUh5AisRuTU9jVBaJtyRglc3yES3-SNdY</w:t>
        </w:r>
      </w:hyperlink>
    </w:p>
    <w:p w:rsidR="00CC76C7" w:rsidRPr="005A756F" w:rsidRDefault="00CC76C7" w:rsidP="00C60773">
      <w:pPr>
        <w:spacing w:before="120" w:after="120" w:line="28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CC76C7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Опрограмме</w:t>
      </w:r>
      <w:r w:rsidRPr="00CC76C7">
        <w:rPr>
          <w:rFonts w:ascii="Times New Roman" w:hAnsi="Times New Roman" w:cs="Times New Roman"/>
          <w:b/>
          <w:color w:val="000000"/>
          <w:sz w:val="28"/>
          <w:szCs w:val="24"/>
          <w:u w:val="single"/>
          <w:lang w:val="en-US"/>
        </w:rPr>
        <w:t>SAPS</w:t>
      </w:r>
      <w:r w:rsidRPr="005A756F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/4</w:t>
      </w:r>
      <w:r w:rsidRPr="00CC76C7">
        <w:rPr>
          <w:rFonts w:ascii="Times New Roman" w:hAnsi="Times New Roman" w:cs="Times New Roman"/>
          <w:b/>
          <w:color w:val="000000"/>
          <w:sz w:val="28"/>
          <w:szCs w:val="24"/>
          <w:u w:val="single"/>
          <w:lang w:val="en-US"/>
        </w:rPr>
        <w:t>HANAAcademy</w:t>
      </w:r>
    </w:p>
    <w:p w:rsidR="005108B0" w:rsidRPr="005108B0" w:rsidRDefault="005108B0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включает в себя:</w:t>
      </w:r>
    </w:p>
    <w:p w:rsidR="005108B0" w:rsidRPr="005108B0" w:rsidRDefault="005108B0" w:rsidP="00C60773">
      <w:pPr>
        <w:pStyle w:val="a3"/>
        <w:numPr>
          <w:ilvl w:val="0"/>
          <w:numId w:val="5"/>
        </w:numPr>
        <w:spacing w:before="120" w:after="120" w:line="285" w:lineRule="atLeas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 курс </w:t>
      </w: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«Построение интеллектуального предприятия на базе SAP S/4HANA»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108B0" w:rsidRPr="005108B0" w:rsidRDefault="005108B0" w:rsidP="00C60773">
      <w:pPr>
        <w:pStyle w:val="a3"/>
        <w:numPr>
          <w:ilvl w:val="0"/>
          <w:numId w:val="5"/>
        </w:numPr>
        <w:spacing w:before="120" w:after="120" w:line="285" w:lineRule="atLeas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задания в системе 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SAPS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/4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HANA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(входят в курс); </w:t>
      </w:r>
    </w:p>
    <w:p w:rsidR="005108B0" w:rsidRPr="005108B0" w:rsidRDefault="005108B0" w:rsidP="00C60773">
      <w:pPr>
        <w:pStyle w:val="a3"/>
        <w:numPr>
          <w:ilvl w:val="0"/>
          <w:numId w:val="5"/>
        </w:numPr>
        <w:spacing w:before="120" w:after="120" w:line="285" w:lineRule="atLeas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live-мастер-классы с партнерами SAP;</w:t>
      </w:r>
    </w:p>
    <w:p w:rsidR="005108B0" w:rsidRPr="005108B0" w:rsidRDefault="005108B0" w:rsidP="00C60773">
      <w:pPr>
        <w:pStyle w:val="a3"/>
        <w:numPr>
          <w:ilvl w:val="0"/>
          <w:numId w:val="5"/>
        </w:numPr>
        <w:spacing w:before="120" w:after="120" w:line="285" w:lineRule="atLeas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задания от Партнеров (входят в систему оценивания курса);</w:t>
      </w:r>
    </w:p>
    <w:p w:rsidR="005108B0" w:rsidRPr="005108B0" w:rsidRDefault="005108B0" w:rsidP="00C60773">
      <w:pPr>
        <w:pStyle w:val="a3"/>
        <w:numPr>
          <w:ilvl w:val="0"/>
          <w:numId w:val="5"/>
        </w:numPr>
        <w:spacing w:before="120" w:after="120" w:line="285" w:lineRule="atLeast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внимание будущих работодателей (вся статистика прохождения курса предоставляется работодателям).</w:t>
      </w:r>
    </w:p>
    <w:p w:rsidR="00977969" w:rsidRPr="005108B0" w:rsidRDefault="005108B0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77969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урс проводится вместе с нашими партнерами – будущими работодателями</w:t>
      </w:r>
      <w:r w:rsidR="0099037B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977969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курсе – это возможность получить хорошую и интересную работу.</w:t>
      </w:r>
    </w:p>
    <w:p w:rsidR="00977969" w:rsidRPr="005108B0" w:rsidRDefault="00977969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принимают участие (список дополняется):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Accenture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BearingPoint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BDO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Unicon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DigitalEconomyLeague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EY,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EnergyConsulting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EPAM, IBA, IBM,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Itelligence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Novardis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Ramax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SAPRUN,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TeamIdea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VitteConsulting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7969" w:rsidRPr="005108B0" w:rsidRDefault="0099037B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Аудитория: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студенты</w:t>
      </w:r>
      <w:r w:rsidR="00977969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3-4 курсов </w:t>
      </w:r>
      <w:proofErr w:type="spellStart"/>
      <w:r w:rsidR="00977969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бакалавриата</w:t>
      </w:r>
      <w:proofErr w:type="spellEnd"/>
      <w:r w:rsidR="00977969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магистратуры России и СНГ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, 600 мест</w:t>
      </w:r>
    </w:p>
    <w:p w:rsidR="00CC76C7" w:rsidRPr="005108B0" w:rsidRDefault="00AD021E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CC76C7" w:rsidRPr="005108B0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Регистрация</w:t>
        </w:r>
      </w:hyperlink>
      <w:r w:rsidR="00CC76C7" w:rsidRPr="005108B0"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программу </w:t>
      </w:r>
      <w:r w:rsidR="00CC76C7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открыта до 5 октября</w:t>
      </w:r>
      <w:r w:rsidR="00CC76C7">
        <w:rPr>
          <w:rFonts w:ascii="Times New Roman" w:hAnsi="Times New Roman" w:cs="Times New Roman"/>
          <w:color w:val="000000" w:themeColor="text1"/>
          <w:sz w:val="24"/>
          <w:szCs w:val="24"/>
        </w:rPr>
        <w:t>, участие бесплатное</w:t>
      </w:r>
      <w:r w:rsidR="00CC76C7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76C7" w:rsidRDefault="005108B0" w:rsidP="00C60773">
      <w:pPr>
        <w:spacing w:before="120" w:after="120" w:line="285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Старт – 10 октября 2020 года,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окончание – </w:t>
      </w: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 декабря 2020 года</w:t>
      </w:r>
    </w:p>
    <w:p w:rsidR="00CC76C7" w:rsidRDefault="0099037B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Формат: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дистанционно, трудоёмкость 108 часов.</w:t>
      </w:r>
      <w:r w:rsidR="001372A0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</w:t>
      </w:r>
      <w:r w:rsidR="00005E2F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ксированы только даты </w:t>
      </w:r>
      <w:proofErr w:type="spellStart"/>
      <w:r w:rsidR="00005E2F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вебинаров</w:t>
      </w:r>
      <w:proofErr w:type="gramStart"/>
      <w:r w:rsidR="00005E2F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5A67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="001372A0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остальном прохождение курса в свободное время</w:t>
      </w:r>
      <w:r w:rsidR="00CC7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практическая работа в </w:t>
      </w:r>
      <w:r w:rsidR="00CC76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ERP</w:t>
      </w:r>
      <w:r w:rsidR="00CC7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системе </w:t>
      </w:r>
      <w:r w:rsidR="003A6094" w:rsidRPr="005108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A6094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/4 </w:t>
      </w:r>
      <w:r w:rsidR="003A6094" w:rsidRPr="005108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HANA</w:t>
      </w:r>
      <w:r w:rsidR="003A6094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же из дома. </w:t>
      </w:r>
    </w:p>
    <w:p w:rsidR="001372A0" w:rsidRPr="005108B0" w:rsidRDefault="001372A0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Вебинары</w:t>
      </w:r>
      <w:proofErr w:type="spellEnd"/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партнеров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, в основном, будут проходить по вторникам, в вечернее время.</w:t>
      </w:r>
    </w:p>
    <w:p w:rsidR="001372A0" w:rsidRPr="005108B0" w:rsidRDefault="001372A0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вебинар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участников 10 октября (суббота) в 11-00.Все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вебинары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доступны в записи, но очное участие желательно.</w:t>
      </w:r>
    </w:p>
    <w:p w:rsidR="00F75A67" w:rsidRPr="005108B0" w:rsidRDefault="005108B0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Онлайн к</w:t>
      </w:r>
      <w:r w:rsidR="00F75A67"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урс содержит вводный блок, два блока контроля и 11 тем: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Введение в ERP системы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Обзор S/4НANA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Работа с интерфейсом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Процессы сбыта 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Процессы закупок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Планирование и производство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Финансы и </w:t>
      </w:r>
      <w:proofErr w:type="spellStart"/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контроллинг</w:t>
      </w:r>
      <w:proofErr w:type="spellEnd"/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Управление проектами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Управление основными средствами (ремонты – ТОРО) 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Процесс управления качеством</w:t>
      </w:r>
    </w:p>
    <w:p w:rsidR="00F75A67" w:rsidRPr="005108B0" w:rsidRDefault="00F75A67" w:rsidP="00C60773">
      <w:pPr>
        <w:pStyle w:val="a3"/>
        <w:numPr>
          <w:ilvl w:val="0"/>
          <w:numId w:val="6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Процессы складской логистики</w:t>
      </w:r>
    </w:p>
    <w:p w:rsidR="00F75A67" w:rsidRPr="005108B0" w:rsidRDefault="00F75A67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Вводный блок содержит информацию о курсе, описание модельной компании, правила работы, инструкции по доступу к ресурсам и вводные ролики.</w:t>
      </w:r>
    </w:p>
    <w:p w:rsidR="00F75A67" w:rsidRPr="005108B0" w:rsidRDefault="00F75A67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Темы 1 и 2 рассказывают о том, что такое ERP-системы, как они развивались, какие технологии используются в современных системах. Также рассмотрена платформа SAP HANA, на которой построена ERP S/4HANA. По окончании идет блок контроля в виде теста, сдача которого является обязательным для перехода к следующим темам.</w:t>
      </w:r>
    </w:p>
    <w:p w:rsidR="00F75A67" w:rsidRPr="005108B0" w:rsidRDefault="00F75A67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 готовит слушателей к выполнению практики и объясняет отличие двух используемых интерфейсов: FIORI (веб-интерфейс, основной для курса) и SAP GUI.</w:t>
      </w:r>
    </w:p>
    <w:p w:rsidR="00F75A67" w:rsidRPr="005108B0" w:rsidRDefault="00F75A67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Темы 4-9 посвящены соответствующим бизнес-процессам, их шагам и реализации</w:t>
      </w:r>
      <w:r w:rsidR="00A603DD"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A603DD"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</w:t>
      </w:r>
      <w:r w:rsidR="00A603DD"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/4 </w:t>
      </w:r>
      <w:r w:rsidR="00A603DD"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HANA</w:t>
      </w: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75A67" w:rsidRPr="005108B0" w:rsidRDefault="00F75A67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Структура тем стандартизована: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Видеолекция</w:t>
      </w:r>
      <w:proofErr w:type="spellEnd"/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Запись расширенного </w:t>
      </w:r>
      <w:proofErr w:type="spellStart"/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вебинара</w:t>
      </w:r>
      <w:proofErr w:type="spellEnd"/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и/или </w:t>
      </w:r>
      <w:proofErr w:type="spellStart"/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вебинара</w:t>
      </w:r>
      <w:proofErr w:type="spellEnd"/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партнера или клиента SAP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Вопросы для самопроверки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Указания по изучению темы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Инструкции по выполнению практических кейсов (1-3 кейса на тему, все кейсы отражают сквозные бизнес-процессы и подразумевают работу студента в разных ролях)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Видео-инструкции по шагам практических кейсов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Форум по теме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Контроль выполнения практики (студент сообщает, что выполнил кейс, и получает оценки и обратную связь)</w:t>
      </w:r>
    </w:p>
    <w:p w:rsidR="00F75A67" w:rsidRPr="005108B0" w:rsidRDefault="00F75A67" w:rsidP="00C60773">
      <w:pPr>
        <w:pStyle w:val="a3"/>
        <w:numPr>
          <w:ilvl w:val="0"/>
          <w:numId w:val="7"/>
        </w:num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Тест</w:t>
      </w:r>
    </w:p>
    <w:p w:rsidR="00F75A67" w:rsidRPr="005108B0" w:rsidRDefault="00F75A67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Заканчивается курс тестами, один из которых направлен на контроль знаний, другой тест сложнее и направлен на интеграцию и понимание взаимосвязи</w:t>
      </w:r>
      <w:r w:rsidRPr="00510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603DD" w:rsidRPr="005108B0" w:rsidRDefault="00A603DD" w:rsidP="00C607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получения зачета студентам нужно будет набрать определенное количество очков за прохождение тестов, выполнение практических заданий на S/4 HANA и заданий партнеров.</w:t>
      </w:r>
    </w:p>
    <w:p w:rsidR="001372A0" w:rsidRPr="005108B0" w:rsidRDefault="00977969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участия в программе</w:t>
      </w:r>
      <w:r w:rsidR="00005E2F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слушатели</w:t>
      </w: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</w:t>
      </w:r>
      <w:r w:rsidR="00005E2F"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 сертификат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магистранты дополнительно – </w:t>
      </w:r>
      <w:r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удостоверение государственного образца о повышении квалификации</w:t>
      </w:r>
      <w:r w:rsidR="0099037B" w:rsidRPr="005108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108 часов</w:t>
      </w:r>
      <w:r w:rsidR="001372A0"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(надо предоставить документы)</w:t>
      </w: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7969" w:rsidRPr="005108B0" w:rsidRDefault="00977969" w:rsidP="00C60773">
      <w:pPr>
        <w:spacing w:before="120" w:after="120" w:line="28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самое главное – возможность попасть на работу к партнерам SAP: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Accenture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BearingPoint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BDO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Unicon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DigitalEconomyLeague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EY,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EnergyConsulting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EPAM, IBA, IBM,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Itelligence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Novardis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Ramax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SAPRUN,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TeamIdea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VitteConsulting</w:t>
      </w:r>
      <w:proofErr w:type="spellEnd"/>
      <w:r w:rsidRPr="00510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6094" w:rsidRDefault="00CC76C7" w:rsidP="00C60773">
      <w:pPr>
        <w:spacing w:before="120" w:after="120" w:line="285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C7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Регистрация в программе:</w:t>
      </w:r>
      <w:hyperlink r:id="rId7" w:history="1">
        <w:r w:rsidRPr="00F02290">
          <w:rPr>
            <w:rStyle w:val="a4"/>
            <w:rFonts w:ascii="Times New Roman" w:hAnsi="Times New Roman" w:cs="Times New Roman"/>
            <w:sz w:val="24"/>
            <w:szCs w:val="24"/>
          </w:rPr>
          <w:t>https://www.sap.com/cis/about/s4hana-academy.html?fbclid=IwAR1DXUwoRJehO01ZdConlTVd8rDUh5AisRuTU9jVBaJtyRglc3yES3-SNdY</w:t>
        </w:r>
      </w:hyperlink>
    </w:p>
    <w:p w:rsidR="008D72EC" w:rsidRPr="008D72EC" w:rsidRDefault="008D72EC" w:rsidP="00C60773">
      <w:pPr>
        <w:spacing w:before="120" w:after="120" w:line="28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sectPr w:rsidR="008D72EC" w:rsidRPr="008D72EC" w:rsidSect="00005E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78C"/>
    <w:multiLevelType w:val="hybridMultilevel"/>
    <w:tmpl w:val="6260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F4A47"/>
    <w:multiLevelType w:val="hybridMultilevel"/>
    <w:tmpl w:val="A544B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17C30"/>
    <w:multiLevelType w:val="hybridMultilevel"/>
    <w:tmpl w:val="3886E7D6"/>
    <w:lvl w:ilvl="0" w:tplc="DB469A56">
      <w:numFmt w:val="bullet"/>
      <w:lvlText w:val="•"/>
      <w:lvlJc w:val="left"/>
      <w:pPr>
        <w:ind w:left="1020" w:hanging="660"/>
      </w:pPr>
      <w:rPr>
        <w:rFonts w:ascii="Arial" w:eastAsiaTheme="minorHAnsi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F01E7"/>
    <w:multiLevelType w:val="hybridMultilevel"/>
    <w:tmpl w:val="6586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92A91"/>
    <w:multiLevelType w:val="hybridMultilevel"/>
    <w:tmpl w:val="6B6A2376"/>
    <w:lvl w:ilvl="0" w:tplc="57642360">
      <w:start w:val="1"/>
      <w:numFmt w:val="bullet"/>
      <w:lvlText w:val=""/>
      <w:lvlJc w:val="left"/>
      <w:pPr>
        <w:ind w:left="1020" w:hanging="6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658A5"/>
    <w:multiLevelType w:val="hybridMultilevel"/>
    <w:tmpl w:val="DA88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64AF0"/>
    <w:multiLevelType w:val="hybridMultilevel"/>
    <w:tmpl w:val="2398E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86FDC"/>
    <w:multiLevelType w:val="hybridMultilevel"/>
    <w:tmpl w:val="51C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969"/>
    <w:rsid w:val="00005E2F"/>
    <w:rsid w:val="000A74E5"/>
    <w:rsid w:val="000B73D3"/>
    <w:rsid w:val="001372A0"/>
    <w:rsid w:val="0033435D"/>
    <w:rsid w:val="003A6094"/>
    <w:rsid w:val="00436C67"/>
    <w:rsid w:val="00441665"/>
    <w:rsid w:val="004A5DD8"/>
    <w:rsid w:val="004E7A8E"/>
    <w:rsid w:val="005108B0"/>
    <w:rsid w:val="005A756F"/>
    <w:rsid w:val="008D72EC"/>
    <w:rsid w:val="00977969"/>
    <w:rsid w:val="0099037B"/>
    <w:rsid w:val="00A26783"/>
    <w:rsid w:val="00A603DD"/>
    <w:rsid w:val="00AD021E"/>
    <w:rsid w:val="00BD49BE"/>
    <w:rsid w:val="00C60773"/>
    <w:rsid w:val="00CC76C7"/>
    <w:rsid w:val="00D12D94"/>
    <w:rsid w:val="00F7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1E"/>
  </w:style>
  <w:style w:type="paragraph" w:styleId="1">
    <w:name w:val="heading 1"/>
    <w:basedOn w:val="a"/>
    <w:link w:val="10"/>
    <w:uiPriority w:val="9"/>
    <w:qFormat/>
    <w:rsid w:val="004A5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7969"/>
    <w:rPr>
      <w:rFonts w:ascii="Arial" w:hAnsi="Arial" w:cs="Arial" w:hint="default"/>
      <w:strike w:val="0"/>
      <w:dstrike w:val="0"/>
      <w:color w:val="008FD3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A5DD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s-body">
    <w:name w:val="ds-body"/>
    <w:basedOn w:val="a"/>
    <w:rsid w:val="004A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A5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p.com/cis/about/s4hana-academy.html?fbclid=IwAR1DXUwoRJehO01ZdConlTVd8rDUh5AisRuTU9jVBaJtyRglc3yES3-SN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p.com/cis/about/s4hana-academy.html?fbclid=IwAR1DXUwoRJehO01ZdConlTVd8rDUh5AisRuTU9jVBaJtyRglc3yES3-SNdY" TargetMode="External"/><Relationship Id="rId5" Type="http://schemas.openxmlformats.org/officeDocument/2006/relationships/hyperlink" Target="https://www.sap.com/cis/about/s4hana-academy.html?fbclid=IwAR1DXUwoRJehO01ZdConlTVd8rDUh5AisRuTU9jVBaJtyRglc3yES3-SN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acc_sap</dc:creator>
  <cp:keywords/>
  <dc:description/>
  <cp:lastModifiedBy>Сифка</cp:lastModifiedBy>
  <cp:revision>4</cp:revision>
  <dcterms:created xsi:type="dcterms:W3CDTF">2020-09-18T16:05:00Z</dcterms:created>
  <dcterms:modified xsi:type="dcterms:W3CDTF">2020-09-24T19:39:00Z</dcterms:modified>
</cp:coreProperties>
</file>